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A0" w:rsidRPr="00ED1BC4" w:rsidRDefault="00A943A0" w:rsidP="00D80C73">
      <w:pPr>
        <w:pStyle w:val="a3"/>
        <w:spacing w:beforeLines="50" w:before="156" w:afterLines="50" w:after="156" w:line="560" w:lineRule="exact"/>
        <w:jc w:val="center"/>
        <w:rPr>
          <w:rFonts w:ascii="方正大标宋简体" w:eastAsia="方正大标宋简体" w:hAnsi="Times New Roman" w:cs="Times New Roman" w:hint="eastAsia"/>
          <w:b/>
          <w:sz w:val="44"/>
          <w:szCs w:val="44"/>
        </w:rPr>
      </w:pPr>
      <w:r w:rsidRPr="00ED1BC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共青团中央</w:t>
      </w:r>
      <w:r w:rsidR="00113A44" w:rsidRPr="00ED1BC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 xml:space="preserve">  </w:t>
      </w:r>
      <w:r w:rsidRPr="00ED1BC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教育部</w:t>
      </w:r>
      <w:r w:rsidR="00113A44" w:rsidRPr="00ED1BC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 xml:space="preserve">  </w:t>
      </w:r>
      <w:r w:rsidRPr="00ED1BC4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全国少工委关于印发</w:t>
      </w:r>
    </w:p>
    <w:p w:rsidR="00A943A0" w:rsidRPr="00ED1BC4" w:rsidRDefault="00A943A0" w:rsidP="00D80C73">
      <w:pPr>
        <w:pStyle w:val="a3"/>
        <w:spacing w:beforeLines="50" w:before="156" w:afterLines="50" w:after="156" w:line="560" w:lineRule="exact"/>
        <w:jc w:val="center"/>
        <w:rPr>
          <w:rFonts w:ascii="方正大标宋简体" w:eastAsia="方正大标宋简体" w:hAnsi="Times New Roman" w:cs="Times New Roman" w:hint="eastAsia"/>
          <w:b/>
          <w:spacing w:val="-20"/>
          <w:sz w:val="44"/>
          <w:szCs w:val="44"/>
        </w:rPr>
      </w:pPr>
      <w:r w:rsidRPr="00ED1BC4">
        <w:rPr>
          <w:rFonts w:ascii="方正大标宋简体" w:eastAsia="方正大标宋简体" w:hAnsi="Times New Roman" w:cs="Times New Roman" w:hint="eastAsia"/>
          <w:b/>
          <w:spacing w:val="-20"/>
          <w:sz w:val="44"/>
          <w:szCs w:val="44"/>
        </w:rPr>
        <w:t>《中国少年先锋队组织工作条例（试行）》的通知</w:t>
      </w:r>
    </w:p>
    <w:p w:rsidR="00151318" w:rsidRPr="000E313A" w:rsidRDefault="00ED1BC4" w:rsidP="00151318">
      <w:pPr>
        <w:pStyle w:val="a3"/>
        <w:spacing w:line="560" w:lineRule="exact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（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中青联发〔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2018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〕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）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151318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各省、自治区、直辖市团委、教育厅（教委）、少工委，新疆生产建设兵团团委、教育局、少工委：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为进一步规范少先队组织工作，提高少先队组织建设科学化水平，根据《中国少年先锋队章程》《少先队改革方案》和有关规定，共青团中央、教育部、全国少工委联合制定了《中国少年先锋队组织工作条例（试行）》。现印发给你们，请遵照执行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共青团中央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      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教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育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部</w:t>
      </w:r>
    </w:p>
    <w:p w:rsidR="00ED1BC4" w:rsidRDefault="00ED1BC4" w:rsidP="000E313A">
      <w:pPr>
        <w:pStyle w:val="a3"/>
        <w:spacing w:line="560" w:lineRule="exact"/>
        <w:ind w:firstLineChars="1850" w:firstLine="5943"/>
        <w:rPr>
          <w:rFonts w:ascii="Times New Roman" w:eastAsia="方正仿宋_GBK" w:hAnsi="Times New Roman" w:cs="Times New Roman" w:hint="eastAsia"/>
          <w:b/>
          <w:sz w:val="32"/>
          <w:szCs w:val="32"/>
        </w:rPr>
      </w:pPr>
      <w:bookmarkStart w:id="0" w:name="_GoBack"/>
      <w:bookmarkEnd w:id="0"/>
    </w:p>
    <w:p w:rsidR="00A943A0" w:rsidRPr="000E313A" w:rsidRDefault="00A943A0" w:rsidP="000E313A">
      <w:pPr>
        <w:pStyle w:val="a3"/>
        <w:spacing w:line="560" w:lineRule="exact"/>
        <w:ind w:firstLineChars="1850" w:firstLine="59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全国少工委</w:t>
      </w:r>
    </w:p>
    <w:p w:rsidR="00151318" w:rsidRPr="000E313A" w:rsidRDefault="00A943A0" w:rsidP="000E313A">
      <w:pPr>
        <w:pStyle w:val="a3"/>
        <w:spacing w:line="560" w:lineRule="exact"/>
        <w:ind w:firstLineChars="1750" w:firstLine="5622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2018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年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月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22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日</w:t>
      </w:r>
    </w:p>
    <w:p w:rsidR="00151318" w:rsidRPr="000E313A" w:rsidRDefault="00151318">
      <w:pPr>
        <w:widowControl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/>
          <w:b/>
          <w:sz w:val="32"/>
          <w:szCs w:val="32"/>
        </w:rPr>
        <w:br w:type="page"/>
      </w:r>
    </w:p>
    <w:p w:rsidR="00A943A0" w:rsidRPr="000E313A" w:rsidRDefault="00A943A0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0E313A">
        <w:rPr>
          <w:rFonts w:ascii="Times New Roman" w:eastAsia="方正小标宋简体" w:hAnsi="Times New Roman" w:cs="Times New Roman" w:hint="eastAsia"/>
          <w:b/>
          <w:sz w:val="44"/>
          <w:szCs w:val="44"/>
        </w:rPr>
        <w:lastRenderedPageBreak/>
        <w:t>中国少年先锋队组织工作条例（试行）</w:t>
      </w:r>
    </w:p>
    <w:p w:rsidR="00A943A0" w:rsidRPr="000E313A" w:rsidRDefault="00A943A0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151318" w:rsidRPr="000E313A" w:rsidRDefault="00A943A0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第一章</w:t>
      </w:r>
      <w:r w:rsidR="00151318" w:rsidRPr="000E313A">
        <w:rPr>
          <w:rFonts w:ascii="Times New Roman" w:eastAsia="方正小标宋简体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总则</w:t>
      </w:r>
    </w:p>
    <w:p w:rsidR="00151318" w:rsidRPr="000E313A" w:rsidRDefault="00151318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第一条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为进一步规范少先队组织工作，提高少先队组织建设科学化水平，根据《中国少年先锋队章程》《少先队改革方案》和有关规定，制定本条例。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第二条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少先队组织工作坚持以下原则：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确保方向。牢牢坚持党的领导，全面贯彻党的十九大精神，以习近平新时代中国特色社会主义思想为指导，贯彻落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实习近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平总书记对少年儿童和共青团、少先队工作的希望和要求，培育和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践行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社会主义核心价值观，落实党中央对共青团、少先队改革和基础教育改革的部署和要求，在共青团直接领导下，紧紧围绕立德树人根本任务，推进少先队组织和工作改革创新，从组织建设上保证党对少年儿童和少先队工作的要求贯彻落实，着力培养中国特色社会主义新时代担当民族复兴大任的时代新人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突出特性。坚持政治性、先进性、群众性，深入开展少先队组织教育、自主教育、实践活动，增强少先队教育的思想性、组织的先进性、队员的自主性、活动的实践性，推进少先队工作制度化、专业化、时代化、系统化、与学校教育的特色差异化发展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3.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遵循规律。坚持以少先队员为中心，充分考虑少年儿童年龄特点与个性差异，以中小学校为主阵地，与学校教育、家庭教育、社会教育有机结合，竭诚服务少年儿童快乐生活、全面发展、健康成长，增强少先队员光荣感和组织归属感，服务引领少年儿童为实现中华民族伟大复兴的中国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梦时刻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准备着。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创新发展。注重一切从实际出发，强基固本，增强活力，立足少年儿童身心特点，适应时代发展需要，不断研究新情况，总结新经验，解决实际问题，解放思想、实事求是、务实创新，在实践中丰富和发展组织建设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第三条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本条例适用于少先队基层组织和各级少先队工作委员会。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151318" w:rsidRPr="000E313A" w:rsidRDefault="00A943A0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第二章</w:t>
      </w:r>
      <w:r w:rsidR="00151318" w:rsidRPr="000E313A">
        <w:rPr>
          <w:rFonts w:ascii="Times New Roman" w:eastAsia="方正小标宋简体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少先队基层组织</w:t>
      </w:r>
    </w:p>
    <w:p w:rsidR="00151318" w:rsidRPr="000E313A" w:rsidRDefault="00151318" w:rsidP="00151318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第四条</w:t>
      </w:r>
      <w:r w:rsidR="00151318" w:rsidRPr="000E313A">
        <w:rPr>
          <w:rFonts w:ascii="Times New Roman" w:eastAsia="方正黑体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少先队大、中、小队基层组织主要设在中小学校。一般以学校为单位建立大队，以班级为单位成立中队，中队下设小队。小队由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至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13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人组成，中队由两个以上小队组成，大队由两个以上中队组成。有条件的地方可探索建立社区少先队组织。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第五条</w:t>
      </w:r>
      <w:r w:rsidR="00151318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少先队员是少先队组织的主人。凡年满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周岁、未满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14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周岁的中国学生，愿意参加少先队，愿意遵守队章，均可向所在学校少先队组织提出申请，经批准，成为少先队员。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队员年满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14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周岁应该离队，由所在学校少先队大队集中举行离队仪式。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队员在少先队组织中有选举权和被选举权，对队的工作和队的活动有权提出意见和要求。每个队员都要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遵守队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的纪律，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服从队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的决议，积极参加队的活动，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做好队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交给的工作，热心为大家服务。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第六条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少先队大队和中队成立大队委员会、中队委员会，设队长、副队长，并根据工作需要设学习、劳动、文娱、体育、组织、宣传、实践、纪律等委员，小队设正、副小队长。队委（队长）由队员民主选举产生，大队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委一般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每学年改选一次，小队长、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中队委一般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每学年改选一次。各级队委会建设是少先队员进行自我教育、自我管理、自我服务的重要途径。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第七条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少先队基层组织主要职责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组织学习。组织队员学习党和国家对少年儿童和少先队组织的希望和要求，学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习习近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平总书记的教导，学习队章、队史、少先队基本知识、基本礼仪，学习宣传和执行上级组织和本级组织的决议，增强队员党团队衔接的组织意识和少先队员光荣感。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建设集体。以思想引导为灵魂，充分发挥每个队员的小主人作用和小骨干带头作用，规范开展组织生活，坚持人人可为、常态可为，创建“动感中队”，活跃少先队小队，共同创建自主、平等、友爱、向上的队集体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3.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开展活动。从队员的思想和生活实际出发，发挥队员自主性，突出实践体验特色，用好每周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课时少先队活动时间，与学校教育特别是地方课程、学校课程和综合实践活动课程等有机结合，有效利用课内外、校内外资源，坚持开展少先队组织教育、自主教育、实践活动，促进队员快乐生活、健康成长、全面发展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自主管理。在设置大、中队委员会和小队长岗位基础上，积极创设更多的少先队服务岗位，让更多队员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参与队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的工作，人人都有服务的岗位、实践的机会、成功的体验，锻炼提高自主实践能力。建立健全、规范执行好少先队组织生活、小骨干培养、队委会管理等制度。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服务队员。对队员进行管理、教育和服务，督促队员履行义务、自觉养成严和实的品德，积极培育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践行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社会主义核心价值观。关心队员的学习、生活和身心健康，及时表扬和奖励做出优秀成绩的队员和队组织，对犯了错误的队员耐心帮助改正。依法维护队员的正当权益，保障队员权利不受侵犯。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80C7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建设阵地。学校支持建好、充分用好学校少先队队室、少先队鼓号队、红领巾广播站、电视台、宣传栏等阵地，发动队员人人参与自主建好中队角、中队园地，自主管理各类校内外劳动和社会实践基地。参与建设和组织用好各级少先队网上阵地和活动平台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第八条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规范队前教育和入队程序。少先队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坚持全童入队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的组织发展原则，把全体少年儿童组织起来进行教育，吸收新队员入队前要根据队章进行充分的队前教育。适龄少年儿童集体入队一般在一年级第二学期的“六一”儿童节期间。建立中小学贯通的队籍管理制度，少先队员入队时填写队员登记表，队员转学或小学毕业升入初中随转队籍。规范实施红领巾奖章体系，将少先队活动情况纳入学生综合素质档案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第九条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加强初中团队衔接和团前教育。初一年级全面建立健全少先队组织，规范举行初中建队仪式。初二年级规范举行离队仪式。创新初中少先队组织教育、自主教育、实践活动方式和载体，开展适合初中生特点的工作和活动。在团组织领导下，开展团前教育、推优入团。中学团委要建立少年团校，每名申请入团的少先队员要参加少年团校、进行团课学习培训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积极稳妥地加强和规范民办学校、驻外使领馆阳光学校等各类学校少先队基础建设。</w:t>
      </w:r>
    </w:p>
    <w:p w:rsidR="00D6097C" w:rsidRPr="000E313A" w:rsidRDefault="00D6097C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D6097C" w:rsidRPr="000E313A" w:rsidRDefault="00A943A0" w:rsidP="00D6097C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第三章</w:t>
      </w:r>
      <w:r w:rsidR="00D6097C" w:rsidRPr="000E313A">
        <w:rPr>
          <w:rFonts w:ascii="Times New Roman" w:eastAsia="方正小标宋简体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少先队代表大会</w:t>
      </w:r>
    </w:p>
    <w:p w:rsidR="00D6097C" w:rsidRPr="000E313A" w:rsidRDefault="00D6097C" w:rsidP="00D6097C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第十一条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全国及地方各级代表大会（以下简称全国及地方各级“少代会”）是同级少先队组织的最高权力机构。全国少代会经党中央批准召开。全国少代会召开前，经团中央、教育部同意，全国少工委全会形成决议，向党中央请示。请示内容包括会议主题、时间、地点、主要任务、议程，少先队章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程修改，代表和新一届少工委领导机构产生办法、构成，大会工作报告等。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地方各级少代会召开前，经同级团委、教育部门同意，同级少工委全会形成决议，向同级党委和上一级团委、少工委请示。请示内容包括会议主题、时间、地点、议程，代表和新一届少工委领导机构产生办法、构成，大会工作报告等。会议结束后，将大会通过的工作报告和大会形成的决议报同级党委和上级少工委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第十二条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全国少代会每五年召开一次。主要任务：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贯彻党中央的指示、要求；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落实团中央和教育部的部署；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审议和通过全国少工委工作报告；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讨论并决定少先队的重大事项；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可以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修改队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的章程；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选举产生新一届全国少工委。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第十三条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省（自治区、直辖市）、市（地、州、盟）少代会每五年召开一次。县（市、区、旗）少代会每三年召开一次。主要任务：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贯彻党组织的要求；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落实团组织、教育部门和上级少工委的部署；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审议和通过少工委工作报告；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讨论并决定本地少先队工作的重要事项；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5.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选举产生新一届少工委。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第十四条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学校少代会每学年召开一次。主要任务：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贯彻党组织的要求；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落实团组织、教育部门和上级少工委的部署；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审议和通过少先队大队委员会工作报告和学校少工委工作报告；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讨论并决定学校少先队的重要工作和重点活动；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选举产生新一届少先队大队委员会、学校少工委；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反映少先队员的心愿和呼声。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第十五条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全国及地方各级少代会代表由少先队员代表、辅导员代表、共青团和教育工作者代表、社会各界人士代表组成。学校少代会代表以队员代表为主体。代表通过民主程序产生。少先队员代表由队员选举产生。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县（市、区、旗）及以上少代会代表中，队员代表要占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50%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以上比例；成人代表在同级党组织、团组织的领导下与同级教育部门协商产生，少先队辅导员、中小学党组织书记（校长）、志愿辅导员、少年儿童教育机构、社会组织、研究机构和高校等各有关方面一线代表要占成人代表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60%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以上比例。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少先队员代表的条件是：听党的话、跟党走，模范遵守队章，组织意识较强，立志向、有梦想，积极培育和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践行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社会主义核心价值观，爱祖国、爱人民、爱劳动、爱科学、爱社会主义，德智体美全面发展，团结带动身边队员一起进步，能起到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带头作用。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成人代表的条件是：拥护党的领导，理想信念坚定，模范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践行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社会主义核心价值观。热爱少年儿童，德才兼备，政治素质好，作风扎实，事业心和责任感强，了解和支持少先队工作，业绩突出。严格自律，遵纪守法，诚实守信，清正廉洁，道德品质好。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少先队员代表要征集队员意见建议，向大会提交红领巾小建议。成人代表要经常到学校、校外活动场所、社区等少年儿童集中的地方走访，了解反映队员需求和各方意见建议，形成建议案或调查报告提交大会。</w:t>
      </w:r>
    </w:p>
    <w:p w:rsidR="00D6097C" w:rsidRPr="000E313A" w:rsidRDefault="00D6097C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D6097C" w:rsidRPr="000E313A" w:rsidRDefault="00A943A0" w:rsidP="00053D7E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第四章</w:t>
      </w:r>
      <w:r w:rsidR="00053D7E"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少先队工作委员会</w:t>
      </w:r>
    </w:p>
    <w:p w:rsidR="00D6097C" w:rsidRPr="000E313A" w:rsidRDefault="00D6097C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第十六条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全国和地方各级少先队工作委员会，是全国和地方少先队经常性工作的领导机构。少先队工作委员会（以下简称“少工委”）由同级少先队代表大会选举产生。少工委在同级少代会闭会期间，执行党的指示、团组织和教育部门的部署及少代会的决议，领导少先队经常性工作。少工委办公室是少工委的日常办事机构，设在同级团委，与同级团委少先队工作部门合署办公。少工委办公室的日常工作在同级团委领导下进行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第十七条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少工委由共青团组织、教育部门、党政有关部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门、群众团体、解放军、辅导员、中小学党组织书记（校长）、专家学者、社区和校外教育机构、社会组织、社会各界代表和少先队员代表组成。县（市、区、旗）及以上少工委中来自基层单位的委员要占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50%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以上。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成人委员的条件是：忠诚党的事业，热爱少年儿童，理想信念坚定，牢固树立“四个意识”，坚定“四个自信”，责任感使命感强，专业能力突出，在所属领域具有较强代表性。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少先队员委员的条件是：听党的话、跟党走，模范遵守队章，组织意识强，小骨干模范带头作用突出，有较强的责任感使命感，有一定的履职能力。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省（自治区、直辖市）、市（地、州、盟）、县（市、区、旗）少工委全会选举产生本级少工委主任、常务副主任、副主任，由共青团和教育部门有关负责同志以及优秀辅导员、中小学书记（校长）代表等担任。县（市、区、旗）及以上少工委设挂职、兼职副主任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学校少工委由学校党政领导、大中队辅导员和志愿辅导员、家长代表以及少先队员代表等组成。有条件的地方可以探索成立社区少工委、学区少工委。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第十八条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全国少先队工作委员会工作职责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按照党中央的指示，落实团中央、教育部的要求，具体领导全国少先队工作，推进少先队改革，提出工作任务，制定工作规划；负责指导、检查、督促各地少先队工作。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2.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按期组织召开少代会、少工委全会、主任会议，会议闭会期间执行会议决议和工作部署，组织委员履行好职责。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进行调查研究，分析少年儿童成长状况，提出政策性建议；研究少先队组织教育规律，提出教育对策。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开展少先队员思想教育，指导少先队组织教育、自主教育、实践活动。部署和指导全国性少先队主题活动。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研究制定政策性文件，领导少先队辅导员队伍配备、培训表彰及专业发展等工作。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指导管理队报队刊，完善各类新媒体工作平台，抓好少先队宣传工作，选树典型，推广经验。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7.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指导少先队校外活动场所建设，加强社区少先队活动阵地建设。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8.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建设少先队理论研究体系，协调推进少先队学科建设。领导各级少先队工作学会工作。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9.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密切团教协作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，争取党政部门、社会各界支持，加强与学校教育、家庭教育、社会教育融合，为少年儿童健康成长服务。维护少年儿童合法权益。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10.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开展与港澳台少年儿童组织交流。开展对外交流。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完成党中央部署和团中央、教育部安排的其他工作。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第十九条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地方各级少先队工作委员会工作职责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根据党组织、团组织和上级少工委的工作要求，提出本地少先队工作的任务，制定工作计划。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2.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按期组织召开少代会、少工委全会、主任会议，会议闭会期间执行会议决议，组织委员履行好职责。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负责当地少先队组织发展工作，领导当地少先队组织，检查和考核下级少先队组织工作。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关心当地少年儿童健康成长，调查反映少年儿童状况，提出政策性建议。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开展少先队员思想教育，指导少先队组织教育、自主教育、实践活动。研究并指导开展当地少先队活动。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研究制定和落实辅导员队伍建设相关政策，负责本地总辅导员、大中队辅导员和志愿辅导员的配备、培训表彰及专业发展等工作。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7.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指导管理本级少先队报刊，建设和运用网站等新媒体平台。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8.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指导少先队校外阵地建设，开展各类少先队社会实践教育活动，为少年儿童健康成长服务。维护少年儿童合法权益。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9.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支持推进与少先队相关的学科建设。领导本地区少先队工作学会建设，开展少先队理论研究工作。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10.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密切团教协作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，加强社会协同，发挥少工委委员单位作用，广泛吸纳社会力量，与学校教育、家庭教育、社会教育衔接，为少先队工作服务。开展与港澳台少年儿童组织交流。开展对外交流。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11.</w:t>
      </w:r>
      <w:r w:rsidR="00D6097C" w:rsidRPr="000E313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完成党组织部署和团委、教育部门、上级少工委安排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的其他工作。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第二十条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学校少先队工作委员会工作职责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执行党组织、团组织和上级少工委的工作部署。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按时组织召开学校少先队代表大会，组织执行会议决议和会议部署。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以少先队员为中心，健全学校少先队大、中、小队，加强组织建设。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4.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突出思想性、先进性、自主性、实践性，开展主题鲜明、生动活泼、丰富多彩的少先队组织教育、自主教育、实践活动，增强少先队员光荣感和组织归属感。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配齐配强大、中队辅导员和志愿辅导员，落实辅导员工作相关政策，做好辅导员的培训、考核、表彰等工作。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6.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保障少先队工作基本条件。落实少先队活动时间，加强学校少先队队室、少先队鼓号队和红领巾广播站（电视台）、少先队网站等基本阵地建设，保障少先队工作和活动经费。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7.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积极协调社区、社会有益资源，为少先队工作改革发展服务。维护全体少先队员的合法权益。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8.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完成学校党组织布置和本地团委、教育部门、上级少工委安排的其他工作。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第二十一条</w:t>
      </w:r>
      <w:r w:rsidR="00D6097C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各级少先队工作委员会建立主任会议制度，联系委员、服务委员的经常性机制，答复、办理或反映少先队代表大会代表意见建议机制等运行和决策机制。建立委员提案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制度、委员重点发言制度等委员议事建言机制。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健全重点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工作调查研究、推动落实、督导考核和基层满意度测评等工作机制。建立制度、队伍、阵地、活动、信息化、档案等工作保障机制。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县（市、区、旗）及以上少工委每年至少召开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次全体委员会议。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A943A0" w:rsidP="00053D7E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第五章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少先队组织文化标识</w:t>
      </w:r>
    </w:p>
    <w:p w:rsidR="00846943" w:rsidRPr="000E313A" w:rsidRDefault="00846943" w:rsidP="00846943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第二十二条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红领巾、队旗、队徽、队委（队长）标志是少先队组织特有的标志，队礼、呼号、入队宣誓、队歌、队会、仪式等是少先队的基本礼仪。根据《中国少年先锋队章程》和有关规定，规范使用少先队标志礼仪，加强对少先队员的组织教育，增强少先队员光荣感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第二十三条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少先队鼓号队是少先队组织文化的特有组成部分。少先队鼓号队编制分为小型、中型和大型。在少先队集会，大、中队活动和党、团、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队重大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活动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仪式等场合奏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少先队鼓号曲。少先队鼓号队不得参加任何形式的商业活动。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第二十四条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少先队仪式一般包括队会仪式、入队仪式、初中建队仪式、离队仪式和升旗仪式、队委（队长）轮换仪式、</w:t>
      </w:r>
      <w:proofErr w:type="gramStart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颁章仪式</w:t>
      </w:r>
      <w:proofErr w:type="gramEnd"/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、祭奠先烈仪式、检阅仪式等。建立少先队分层仪式教育体系，增强仪式庄重感、参与感。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第二十五条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少先队队室、鼓号队、红领巾广播站（电视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台）、宣传栏、中队阵地等是少先队组织在学校的基本阵地，要纳入义务教育学校标准化建设，充分发挥教育功能。建好用好少先队社会化活动阵地，用好各级各类青少年宫等校外活动场所，依托“青年之家”等青少年综合服务平台，联建各类社会实践活动阵地。积极发展新媒体阵地，建设“网上少先队”，建设网上少先队综合活动和服务平台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A943A0" w:rsidP="00053D7E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第六章</w:t>
      </w:r>
      <w:r w:rsidR="00846943"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少先队工作者</w:t>
      </w:r>
    </w:p>
    <w:p w:rsidR="00053D7E" w:rsidRPr="000E313A" w:rsidRDefault="00053D7E" w:rsidP="00053D7E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第二十六条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辅导员是少先队员亲密的朋友和指导者，帮助中队或大队委员会开展工作，组织活动。少先队辅导员由共青团选派优秀团员或聘请热爱少年儿童、思想进步、作风正派、知识丰富的教师以及各条战线的先进人物担任，联合教育部门和学校共同聘任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第二十七条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小学和初中设置大队辅导员岗位。每个大队配备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名大队辅导员，较大规模的学校可配备副大队辅导员。学校大队辅导员由教师中有两年以上教育教学工作经验的共产党员、优秀共青团员或入党积极分子担任。中学大队辅导员可由中学团委（总支）书记或副书记兼任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主要职责：抓好少先队基础建设。开展少先队员思想教育和服务。组织开展少先队活动。指导中队辅导员工作和培训中队辅导员。关注队员身心健康和维护队员合法权益。配合学校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教育教学和管理。协助社区少先队工作等。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学校大队辅导员按学校中层管理人员选拔、配备和管理、使用，通过学校推荐，由上级团、队组织和教育部门考察、聘任，工作内容纳入绩效考核。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第二十八条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学校少先队每个中队都配备中队辅导员，一般由班主任兼任，也可由其他教师兼任。中队辅导员由学校少工委聘请，工作内容纳入绩效考核。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主要职责：开展少先队员思想教育和服务。指导中队委员会制订计划、建设阵地、开展活动。指导中队、小队集体建设，创建先进集体、“动感中队”。做好少先队小骨干培养。帮助队员学会自主管理、自我教育等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第二十九条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少先队志愿辅导员是由各级少工委和少先队基层组织，从优秀党员、团员和拥护党的领导、道德高尚、专业性强的各行各业先进人物、青年学生、解放军指战员、武警官兵、公安干警以及社会各界热心人士中聘请。城市学校每个中队、农村学校每个大队至少聘请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名志愿辅导员。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主要职责：利用自身优势和专长，辅导队员开展少先队活动。维护少年儿童的合法权益。为学校和社区少先队工作创造条件、开展服务和提供支持等。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志愿辅导员的招募、政治审查、登记注册和培训、使用以及管理、考评工作由各级少工委负责。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第三十条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省（自治区、直辖市）、市（地、州、盟）在同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级团委（少工委）设置少先队总辅导员岗位。省（自治区、直辖市）、市（地、州、盟）按同级团委中层标准配备，一般为非领导职务，专职专用。县（市、区、旗）在同级团委或教育部门设置少先队总辅导员岗位，按县市区团委或教育部门中层标准配备。乡镇（学区）少先队总辅导员可由中心学校大队辅导员兼任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任职条件：原则上为中共党员、共青团员；忠诚党的事业，竭诚为少年儿童健康成长服务；了解和掌握少年儿童教育规律，有一定的理论研究水平；具有丰富的少先队实践经验、较强的组织协调能力和指导基层少先队工作的能力。省（自治区、直辖市）和市（地、州、盟）、县（市、区、旗）少先队总辅导员任职时，一般应分别具有少先队工作或少年儿童教育工作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5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年以上和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3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年以上经验。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主要职责：在同级团委、教育部门、少工委领导下，为少先队工作决策提供专业性意见，组织策划和实施本区域内少先队重要活动，指导基层少先队辅导员组织开展少先队活动；带头开展少先队相关学科建设，组织本区域少先队工作学会的具体工作，开展少先队教育科研；组织本区域的少先队辅导员培训，为辅导员专业发展等提供支持；了解和反映本区域基层少先队辅导员的工作、学习、生活情况和需求，参与协商解决实际困难；完成同级团委、教育部门、少工委交办的其他少先队工作任务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lastRenderedPageBreak/>
        <w:t>第三十一条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各级团委、教育部门、少工委加强协作，负责本地少先队辅导员选任考核，推进少先队辅导员队伍专业化发展。落实学校大队辅导员不低于中层副职职级工作待遇。按照中小学教师职称评聘的规定和要求，做好符合条件的辅导员的职称评聘工作，把辅导员从事少先队工作的工作量、科研成果、工作业绩等纳入职称评价范围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各级团委、少工委加强与教育部门协作，开展辅导员分级全员培训、骨干培训、岗前培训、在岗培训和专项培训。辅导员培训内容主要包括党的理论政策、团的部署、教育政策、专业理论和技能等。辅导员培训纳入中小学教师培训体系和继续教育体系，保证必要的培训时间和经费。</w:t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第三十二条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各级团委少先队工作部门干部（少工委办公室的工作人员）必须按照同级团委的要求，始终忠诚党的事业，坚决贯彻党的要求，牢固树立“四个意识”，坚定理想信念，心系少年儿童，提高工作能力，锤炼优良作风，竭诚为少先队员、少先队辅导员和少先队基层组织服务。主要负责落实同级少工委办公室的各项工作。</w:t>
      </w:r>
    </w:p>
    <w:p w:rsidR="00E208B6" w:rsidRPr="000E313A" w:rsidRDefault="00E208B6" w:rsidP="00E208B6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A943A0" w:rsidP="00053D7E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第七章</w:t>
      </w:r>
      <w:r w:rsidR="00846943"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小标宋简体" w:hAnsi="Times New Roman" w:cs="Times New Roman" w:hint="eastAsia"/>
          <w:b/>
          <w:sz w:val="32"/>
          <w:szCs w:val="32"/>
        </w:rPr>
        <w:t>附则</w:t>
      </w:r>
    </w:p>
    <w:p w:rsidR="00E208B6" w:rsidRPr="000E313A" w:rsidRDefault="00E208B6" w:rsidP="00E208B6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第三十三条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本条例由全国少工委办公室负责解释。</w:t>
      </w:r>
    </w:p>
    <w:p w:rsidR="00846943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黑体_GBK" w:hAnsi="Times New Roman" w:cs="Times New Roman" w:hint="eastAsia"/>
          <w:b/>
          <w:sz w:val="32"/>
          <w:szCs w:val="32"/>
        </w:rPr>
        <w:t>第三十四条</w:t>
      </w:r>
      <w:r w:rsidR="00846943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本条例自发布之日起施行。此前有关规定与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本条例不一致的，按照本条例执行。</w:t>
      </w:r>
    </w:p>
    <w:p w:rsidR="00846943" w:rsidRPr="000E313A" w:rsidRDefault="00846943">
      <w:pPr>
        <w:widowControl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/>
          <w:b/>
          <w:sz w:val="32"/>
          <w:szCs w:val="32"/>
        </w:rPr>
        <w:br w:type="page"/>
      </w: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C91482" w:rsidRPr="000E313A" w:rsidRDefault="00C91482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C91482" w:rsidRPr="000E313A" w:rsidRDefault="00C91482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C91482" w:rsidRPr="000E313A" w:rsidRDefault="00C91482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943A0" w:rsidRPr="000E313A" w:rsidRDefault="00A943A0" w:rsidP="000E313A">
      <w:pPr>
        <w:pStyle w:val="a3"/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846943" w:rsidRPr="000E313A" w:rsidRDefault="00846943" w:rsidP="000E313A">
      <w:pPr>
        <w:pStyle w:val="a3"/>
        <w:spacing w:line="560" w:lineRule="exact"/>
        <w:ind w:left="643" w:hangingChars="200" w:hanging="643"/>
        <w:rPr>
          <w:rFonts w:ascii="Times New Roman" w:eastAsia="方正仿宋_GBK" w:hAnsi="Times New Roman" w:cs="Times New Roman"/>
          <w:b/>
          <w:sz w:val="32"/>
          <w:szCs w:val="32"/>
          <w:u w:val="single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                                                  </w:t>
      </w:r>
    </w:p>
    <w:p w:rsidR="00A943A0" w:rsidRPr="000E313A" w:rsidRDefault="00A943A0" w:rsidP="000E313A">
      <w:pPr>
        <w:pStyle w:val="a3"/>
        <w:spacing w:line="560" w:lineRule="exact"/>
        <w:ind w:left="643" w:hangingChars="200" w:hanging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抄送：团中央书记处各同志，教育部负责同志。</w:t>
      </w:r>
    </w:p>
    <w:p w:rsidR="00846943" w:rsidRPr="000E313A" w:rsidRDefault="00A943A0" w:rsidP="000E313A">
      <w:pPr>
        <w:pStyle w:val="a3"/>
        <w:spacing w:line="560" w:lineRule="exact"/>
        <w:ind w:firstLineChars="300" w:firstLine="964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团中央机关各部门、各直属单位，教育部相关司局。</w:t>
      </w:r>
    </w:p>
    <w:p w:rsidR="00A943A0" w:rsidRPr="000E313A" w:rsidRDefault="00846943" w:rsidP="00846943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  <w:u w:val="dotted"/>
        </w:rPr>
        <w:t xml:space="preserve">                                                     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共青团中央办公厅</w:t>
      </w: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              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2018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年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1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月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22</w:t>
      </w:r>
      <w:r w:rsidR="00A943A0" w:rsidRPr="000E313A">
        <w:rPr>
          <w:rFonts w:ascii="Times New Roman" w:eastAsia="方正仿宋_GBK" w:hAnsi="Times New Roman" w:cs="Times New Roman" w:hint="eastAsia"/>
          <w:b/>
          <w:sz w:val="32"/>
          <w:szCs w:val="32"/>
        </w:rPr>
        <w:t>日印发</w:t>
      </w:r>
    </w:p>
    <w:p w:rsidR="00846943" w:rsidRPr="000E313A" w:rsidRDefault="00846943" w:rsidP="00C91482">
      <w:pPr>
        <w:pStyle w:val="a3"/>
        <w:spacing w:line="560" w:lineRule="exact"/>
        <w:rPr>
          <w:rFonts w:ascii="Times New Roman" w:eastAsia="方正仿宋_GBK" w:hAnsi="Times New Roman" w:cs="Times New Roman"/>
          <w:b/>
          <w:sz w:val="32"/>
          <w:szCs w:val="32"/>
          <w:u w:val="single"/>
        </w:rPr>
      </w:pPr>
      <w:r w:rsidRPr="000E313A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       </w:t>
      </w:r>
      <w:r w:rsidR="00C91482" w:rsidRPr="000E313A">
        <w:rPr>
          <w:rFonts w:ascii="Times New Roman" w:eastAsia="方正仿宋_GBK" w:hAnsi="Times New Roman" w:cs="Times New Roman" w:hint="eastAsia"/>
          <w:b/>
          <w:sz w:val="32"/>
          <w:szCs w:val="32"/>
          <w:u w:val="single"/>
        </w:rPr>
        <w:t xml:space="preserve">                                             </w:t>
      </w:r>
    </w:p>
    <w:sectPr w:rsidR="00846943" w:rsidRPr="000E313A" w:rsidSect="00D2513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59" w:rsidRDefault="00546159" w:rsidP="001A472E">
      <w:r>
        <w:separator/>
      </w:r>
    </w:p>
  </w:endnote>
  <w:endnote w:type="continuationSeparator" w:id="0">
    <w:p w:rsidR="00546159" w:rsidRDefault="00546159" w:rsidP="001A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59" w:rsidRDefault="00546159" w:rsidP="001A472E">
      <w:r>
        <w:separator/>
      </w:r>
    </w:p>
  </w:footnote>
  <w:footnote w:type="continuationSeparator" w:id="0">
    <w:p w:rsidR="00546159" w:rsidRDefault="00546159" w:rsidP="001A4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7A"/>
    <w:rsid w:val="00053D7E"/>
    <w:rsid w:val="000E313A"/>
    <w:rsid w:val="00113A44"/>
    <w:rsid w:val="00151318"/>
    <w:rsid w:val="001A472E"/>
    <w:rsid w:val="002C33CC"/>
    <w:rsid w:val="00300487"/>
    <w:rsid w:val="00397AEC"/>
    <w:rsid w:val="00546159"/>
    <w:rsid w:val="005A634B"/>
    <w:rsid w:val="006F747A"/>
    <w:rsid w:val="00846943"/>
    <w:rsid w:val="009665AF"/>
    <w:rsid w:val="00A943A0"/>
    <w:rsid w:val="00C91482"/>
    <w:rsid w:val="00D2513A"/>
    <w:rsid w:val="00D6097C"/>
    <w:rsid w:val="00D80C73"/>
    <w:rsid w:val="00E208B6"/>
    <w:rsid w:val="00E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D592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D592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A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7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72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5131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51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D592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2D592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A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7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72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5131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5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604A-FB31-44DB-AC32-25D5660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1337</Words>
  <Characters>7626</Characters>
  <Application>Microsoft Office Word</Application>
  <DocSecurity>0</DocSecurity>
  <Lines>63</Lines>
  <Paragraphs>17</Paragraphs>
  <ScaleCrop>false</ScaleCrop>
  <Company>Lenovo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赵嫣娜</dc:creator>
  <cp:lastModifiedBy>admin</cp:lastModifiedBy>
  <cp:revision>3</cp:revision>
  <dcterms:created xsi:type="dcterms:W3CDTF">2005-12-31T23:07:00Z</dcterms:created>
  <dcterms:modified xsi:type="dcterms:W3CDTF">2005-12-31T23:09:00Z</dcterms:modified>
</cp:coreProperties>
</file>